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D6118A">
        <w:rPr>
          <w:b/>
          <w:sz w:val="20"/>
          <w:szCs w:val="20"/>
        </w:rPr>
        <w:t>AP Bio Reading Guide</w:t>
      </w:r>
      <w:r>
        <w:rPr>
          <w:b/>
          <w:sz w:val="20"/>
          <w:szCs w:val="20"/>
        </w:rPr>
        <w:t xml:space="preserve"> – Chapter 5</w:t>
      </w:r>
    </w:p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Section 1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1. Phospholipids are amphipathic. Explain what this means.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2. In the 1960s, the </w:t>
      </w:r>
      <w:proofErr w:type="spellStart"/>
      <w:r w:rsidRPr="009E6C7B">
        <w:rPr>
          <w:bCs/>
          <w:iCs/>
          <w:sz w:val="20"/>
          <w:szCs w:val="20"/>
        </w:rPr>
        <w:t>Davson-Danielli</w:t>
      </w:r>
      <w:proofErr w:type="spellEnd"/>
      <w:r w:rsidRPr="009E6C7B">
        <w:rPr>
          <w:bCs/>
          <w:iCs/>
          <w:sz w:val="20"/>
          <w:szCs w:val="20"/>
        </w:rPr>
        <w:t xml:space="preserve"> model of membrane structure was widely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accepted. Describe this model and then cite two lines of evidence that were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inconsistent with it.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3. The currently accepted model of the membrane is the fluid mosaic model. Describe this model.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4. What is meant by membrane fluidity? Describe the movements seen in the fluid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membrane.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5. Describe how each of the following can affect membrane fluidity: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proofErr w:type="gramStart"/>
      <w:r w:rsidRPr="009E6C7B">
        <w:rPr>
          <w:bCs/>
          <w:iCs/>
          <w:sz w:val="20"/>
          <w:szCs w:val="20"/>
        </w:rPr>
        <w:t>a</w:t>
      </w:r>
      <w:proofErr w:type="gramEnd"/>
      <w:r w:rsidRPr="009E6C7B">
        <w:rPr>
          <w:bCs/>
          <w:iCs/>
          <w:sz w:val="20"/>
          <w:szCs w:val="20"/>
        </w:rPr>
        <w:t>. decreasing temperature:</w:t>
      </w:r>
      <w:r>
        <w:rPr>
          <w:bCs/>
          <w:iCs/>
          <w:sz w:val="20"/>
          <w:szCs w:val="20"/>
        </w:rPr>
        <w:tab/>
      </w:r>
      <w:r w:rsidRPr="009E6C7B">
        <w:rPr>
          <w:bCs/>
          <w:iCs/>
          <w:sz w:val="20"/>
          <w:szCs w:val="20"/>
        </w:rPr>
        <w:t>b. phospholipids with unsaturated hydrocarbon chains:</w:t>
      </w:r>
      <w:r>
        <w:rPr>
          <w:bCs/>
          <w:iCs/>
          <w:sz w:val="20"/>
          <w:szCs w:val="20"/>
        </w:rPr>
        <w:tab/>
      </w:r>
      <w:r w:rsidRPr="009E6C7B">
        <w:rPr>
          <w:bCs/>
          <w:iCs/>
          <w:sz w:val="20"/>
          <w:szCs w:val="20"/>
        </w:rPr>
        <w:t>c. cholesterol: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6. Membrane proteins are the mosaic part of the model. Describe each of the two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main categories: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integral proteins</w:t>
      </w:r>
      <w:r>
        <w:rPr>
          <w:bCs/>
          <w:iCs/>
          <w:sz w:val="20"/>
          <w:szCs w:val="20"/>
        </w:rPr>
        <w:t xml:space="preserve">, </w:t>
      </w:r>
      <w:r w:rsidRPr="009E6C7B">
        <w:rPr>
          <w:bCs/>
          <w:iCs/>
          <w:sz w:val="20"/>
          <w:szCs w:val="20"/>
        </w:rPr>
        <w:t>peripheral proteins</w:t>
      </w:r>
      <w:r>
        <w:rPr>
          <w:bCs/>
          <w:iCs/>
          <w:sz w:val="20"/>
          <w:szCs w:val="20"/>
        </w:rPr>
        <w:t>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7. Study Figure 5.7 in your text. Use it to briefly describe the following major functions</w:t>
      </w:r>
      <w:r>
        <w:rPr>
          <w:bCs/>
          <w:iCs/>
          <w:sz w:val="20"/>
          <w:szCs w:val="20"/>
        </w:rPr>
        <w:t xml:space="preserve"> of membrane proteins:</w:t>
      </w:r>
    </w:p>
    <w:p w:rsidR="00DE5C71" w:rsidRPr="00D509FF" w:rsidRDefault="00DE5C71" w:rsidP="00DE5C71">
      <w:pPr>
        <w:spacing w:after="0"/>
        <w:rPr>
          <w:bCs/>
          <w:i/>
          <w:iCs/>
          <w:sz w:val="20"/>
          <w:szCs w:val="20"/>
        </w:rPr>
      </w:pPr>
      <w:r w:rsidRPr="00D509FF">
        <w:rPr>
          <w:bCs/>
          <w:i/>
          <w:iCs/>
          <w:sz w:val="20"/>
          <w:szCs w:val="20"/>
        </w:rPr>
        <w:t xml:space="preserve">Transport, Enzymatic Activity, Attachment to the Cytoskeleton and ECM, Cell-Cell Recognition, Intercellular Joining, 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D509FF">
        <w:rPr>
          <w:bCs/>
          <w:i/>
          <w:iCs/>
          <w:sz w:val="20"/>
          <w:szCs w:val="20"/>
        </w:rPr>
        <w:t>Signal Transduction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8. Membrane carbohydrates are important in cell-cell recognition. What are two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examples of this?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9. Distinguish between glycolipids and glycoproteins.</w:t>
      </w:r>
    </w:p>
    <w:p w:rsidR="00DE5C71" w:rsidRDefault="00DE5C71" w:rsidP="00DE5C71">
      <w:pPr>
        <w:spacing w:after="0"/>
        <w:rPr>
          <w:bCs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9E6C7B">
        <w:rPr>
          <w:b/>
          <w:bCs/>
          <w:i/>
          <w:iCs/>
          <w:sz w:val="20"/>
          <w:szCs w:val="20"/>
        </w:rPr>
        <w:t>Section 2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10. Distinguish between </w:t>
      </w:r>
      <w:r w:rsidRPr="009E6C7B">
        <w:rPr>
          <w:bCs/>
          <w:i/>
          <w:iCs/>
          <w:sz w:val="20"/>
          <w:szCs w:val="20"/>
        </w:rPr>
        <w:t xml:space="preserve">channel proteins </w:t>
      </w:r>
      <w:r w:rsidRPr="009E6C7B">
        <w:rPr>
          <w:bCs/>
          <w:iCs/>
          <w:sz w:val="20"/>
          <w:szCs w:val="20"/>
        </w:rPr>
        <w:t xml:space="preserve">and </w:t>
      </w:r>
      <w:r w:rsidRPr="009E6C7B">
        <w:rPr>
          <w:bCs/>
          <w:i/>
          <w:iCs/>
          <w:sz w:val="20"/>
          <w:szCs w:val="20"/>
        </w:rPr>
        <w:t>carrier proteins</w:t>
      </w:r>
      <w:r w:rsidRPr="009E6C7B">
        <w:rPr>
          <w:bCs/>
          <w:iCs/>
          <w:sz w:val="20"/>
          <w:szCs w:val="20"/>
        </w:rPr>
        <w:t>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11. Are transport proteins specific? Cite an example that supports your response.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12. Peter </w:t>
      </w:r>
      <w:proofErr w:type="spellStart"/>
      <w:r w:rsidRPr="009E6C7B">
        <w:rPr>
          <w:bCs/>
          <w:iCs/>
          <w:sz w:val="20"/>
          <w:szCs w:val="20"/>
        </w:rPr>
        <w:t>Agre</w:t>
      </w:r>
      <w:proofErr w:type="spellEnd"/>
      <w:r w:rsidRPr="009E6C7B">
        <w:rPr>
          <w:bCs/>
          <w:iCs/>
          <w:sz w:val="20"/>
          <w:szCs w:val="20"/>
        </w:rPr>
        <w:t xml:space="preserve"> received the Nobel Prize in 2003 for the discovery of </w:t>
      </w:r>
      <w:proofErr w:type="spellStart"/>
      <w:r w:rsidRPr="009E6C7B">
        <w:rPr>
          <w:bCs/>
          <w:i/>
          <w:iCs/>
          <w:sz w:val="20"/>
          <w:szCs w:val="20"/>
        </w:rPr>
        <w:t>aquaporins</w:t>
      </w:r>
      <w:proofErr w:type="spellEnd"/>
      <w:r w:rsidRPr="009E6C7B">
        <w:rPr>
          <w:bCs/>
          <w:iCs/>
          <w:sz w:val="20"/>
          <w:szCs w:val="20"/>
        </w:rPr>
        <w:t>. What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are they?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13. Consider the following materials that must cross the membrane. For each, tell how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it is moved across.</w:t>
      </w:r>
    </w:p>
    <w:p w:rsidR="00DE5C71" w:rsidRPr="00D509FF" w:rsidRDefault="00DE5C71" w:rsidP="00DE5C71">
      <w:pPr>
        <w:spacing w:after="0"/>
        <w:ind w:firstLine="720"/>
        <w:rPr>
          <w:bCs/>
          <w:i/>
          <w:iCs/>
          <w:sz w:val="20"/>
          <w:szCs w:val="20"/>
        </w:rPr>
      </w:pPr>
      <w:r w:rsidRPr="00D509FF">
        <w:rPr>
          <w:bCs/>
          <w:i/>
          <w:iCs/>
          <w:sz w:val="20"/>
          <w:szCs w:val="20"/>
        </w:rPr>
        <w:t>CO</w:t>
      </w:r>
      <w:r w:rsidRPr="00D509FF">
        <w:rPr>
          <w:bCs/>
          <w:i/>
          <w:iCs/>
          <w:sz w:val="16"/>
          <w:szCs w:val="16"/>
        </w:rPr>
        <w:t>2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Glucose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H+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O</w:t>
      </w:r>
      <w:r w:rsidRPr="00D509FF">
        <w:rPr>
          <w:bCs/>
          <w:i/>
          <w:iCs/>
          <w:sz w:val="16"/>
          <w:szCs w:val="16"/>
        </w:rPr>
        <w:t>2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H</w:t>
      </w:r>
      <w:r w:rsidRPr="00D509FF">
        <w:rPr>
          <w:bCs/>
          <w:i/>
          <w:iCs/>
          <w:sz w:val="16"/>
          <w:szCs w:val="16"/>
        </w:rPr>
        <w:t>2</w:t>
      </w:r>
      <w:r w:rsidRPr="00D509FF">
        <w:rPr>
          <w:bCs/>
          <w:i/>
          <w:iCs/>
          <w:sz w:val="20"/>
          <w:szCs w:val="20"/>
        </w:rPr>
        <w:t>O</w:t>
      </w:r>
    </w:p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9E6C7B">
        <w:rPr>
          <w:b/>
          <w:bCs/>
          <w:i/>
          <w:iCs/>
          <w:sz w:val="20"/>
          <w:szCs w:val="20"/>
        </w:rPr>
        <w:t>Section 3</w:t>
      </w:r>
    </w:p>
    <w:p w:rsidR="00DE5C71" w:rsidRPr="00D509FF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15. Define the following terms:</w:t>
      </w:r>
      <w:r>
        <w:rPr>
          <w:bCs/>
          <w:iCs/>
          <w:sz w:val="20"/>
          <w:szCs w:val="20"/>
        </w:rPr>
        <w:t xml:space="preserve"> </w:t>
      </w:r>
      <w:r w:rsidRPr="00D509FF">
        <w:rPr>
          <w:bCs/>
          <w:i/>
          <w:iCs/>
          <w:sz w:val="20"/>
          <w:szCs w:val="20"/>
        </w:rPr>
        <w:t>Diffusion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Concentration Gradient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Passive Transport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Osmosis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Isotonic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Hypertonic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Hypotonic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Turgid</w:t>
      </w:r>
      <w:r>
        <w:rPr>
          <w:bCs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Flaccid</w:t>
      </w:r>
      <w:r>
        <w:rPr>
          <w:bCs/>
          <w:iCs/>
          <w:sz w:val="20"/>
          <w:szCs w:val="20"/>
        </w:rPr>
        <w:t xml:space="preserve">, </w:t>
      </w:r>
      <w:proofErr w:type="gramStart"/>
      <w:r w:rsidRPr="00D509FF">
        <w:rPr>
          <w:bCs/>
          <w:i/>
          <w:iCs/>
          <w:sz w:val="20"/>
          <w:szCs w:val="20"/>
        </w:rPr>
        <w:t>Plasmolysis</w:t>
      </w:r>
      <w:proofErr w:type="gramEnd"/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16. What is </w:t>
      </w:r>
      <w:r w:rsidRPr="009E6C7B">
        <w:rPr>
          <w:bCs/>
          <w:i/>
          <w:iCs/>
          <w:sz w:val="20"/>
          <w:szCs w:val="20"/>
        </w:rPr>
        <w:t>facilitated diffusion</w:t>
      </w:r>
      <w:r w:rsidRPr="009E6C7B">
        <w:rPr>
          <w:bCs/>
          <w:iCs/>
          <w:sz w:val="20"/>
          <w:szCs w:val="20"/>
        </w:rPr>
        <w:t>? Is it active or passive? Cite two examples.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17. Why does the red blood cell burst when placed in a hypotonic solution, but not the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plant cell?</w:t>
      </w:r>
    </w:p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9E6C7B">
        <w:rPr>
          <w:b/>
          <w:bCs/>
          <w:i/>
          <w:iCs/>
          <w:sz w:val="20"/>
          <w:szCs w:val="20"/>
        </w:rPr>
        <w:t>Section 4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18. Describe </w:t>
      </w:r>
      <w:r w:rsidRPr="009E6C7B">
        <w:rPr>
          <w:bCs/>
          <w:i/>
          <w:iCs/>
          <w:sz w:val="20"/>
          <w:szCs w:val="20"/>
        </w:rPr>
        <w:t>active transport</w:t>
      </w:r>
      <w:r w:rsidRPr="009E6C7B">
        <w:rPr>
          <w:bCs/>
          <w:iCs/>
          <w:sz w:val="20"/>
          <w:szCs w:val="20"/>
        </w:rPr>
        <w:t>. What type of transport proteins are involved, and what is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the role of ATP in the process?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19. The </w:t>
      </w:r>
      <w:r w:rsidRPr="009E6C7B">
        <w:rPr>
          <w:bCs/>
          <w:i/>
          <w:iCs/>
          <w:sz w:val="20"/>
          <w:szCs w:val="20"/>
        </w:rPr>
        <w:t xml:space="preserve">sodium-potassium pump </w:t>
      </w:r>
      <w:r w:rsidRPr="009E6C7B">
        <w:rPr>
          <w:bCs/>
          <w:iCs/>
          <w:sz w:val="20"/>
          <w:szCs w:val="20"/>
        </w:rPr>
        <w:t>is an important system for you to know. Use Figure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5.14 to understand how it works, and briefly summarize what is occurring in each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step.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20. For each type of transport, give an example of a material that is moved in this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manner.</w:t>
      </w:r>
    </w:p>
    <w:p w:rsidR="00DE5C71" w:rsidRPr="009E6C7B" w:rsidRDefault="00DE5C71" w:rsidP="00DE5C71">
      <w:pPr>
        <w:spacing w:after="0"/>
        <w:ind w:firstLine="72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Facili</w:t>
      </w:r>
      <w:r>
        <w:rPr>
          <w:bCs/>
          <w:iCs/>
          <w:sz w:val="20"/>
          <w:szCs w:val="20"/>
        </w:rPr>
        <w:t>tated d</w:t>
      </w:r>
      <w:r w:rsidRPr="009E6C7B">
        <w:rPr>
          <w:bCs/>
          <w:iCs/>
          <w:sz w:val="20"/>
          <w:szCs w:val="20"/>
        </w:rPr>
        <w:t>iffusion with a</w:t>
      </w:r>
      <w:r>
        <w:rPr>
          <w:bCs/>
          <w:iCs/>
          <w:sz w:val="20"/>
          <w:szCs w:val="20"/>
        </w:rPr>
        <w:t xml:space="preserve"> carrier p</w:t>
      </w:r>
      <w:r w:rsidRPr="009E6C7B">
        <w:rPr>
          <w:bCs/>
          <w:iCs/>
          <w:sz w:val="20"/>
          <w:szCs w:val="20"/>
        </w:rPr>
        <w:t>rotein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Facilitated d</w:t>
      </w:r>
      <w:r w:rsidRPr="009E6C7B">
        <w:rPr>
          <w:bCs/>
          <w:iCs/>
          <w:sz w:val="20"/>
          <w:szCs w:val="20"/>
        </w:rPr>
        <w:t>iffusion with a</w:t>
      </w:r>
      <w:r>
        <w:rPr>
          <w:bCs/>
          <w:iCs/>
          <w:sz w:val="20"/>
          <w:szCs w:val="20"/>
        </w:rPr>
        <w:t xml:space="preserve"> channel p</w:t>
      </w:r>
      <w:r w:rsidRPr="009E6C7B">
        <w:rPr>
          <w:bCs/>
          <w:iCs/>
          <w:sz w:val="20"/>
          <w:szCs w:val="20"/>
        </w:rPr>
        <w:t>rotein</w:t>
      </w:r>
    </w:p>
    <w:p w:rsidR="00DE5C71" w:rsidRPr="009E6C7B" w:rsidRDefault="00DE5C71" w:rsidP="00DE5C71">
      <w:pPr>
        <w:spacing w:after="0"/>
        <w:ind w:firstLine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Active transport with a c</w:t>
      </w:r>
      <w:r w:rsidRPr="009E6C7B">
        <w:rPr>
          <w:bCs/>
          <w:iCs/>
          <w:sz w:val="20"/>
          <w:szCs w:val="20"/>
        </w:rPr>
        <w:t>arrier</w:t>
      </w:r>
      <w:r>
        <w:rPr>
          <w:bCs/>
          <w:iCs/>
          <w:sz w:val="20"/>
          <w:szCs w:val="20"/>
        </w:rPr>
        <w:t xml:space="preserve"> p</w:t>
      </w:r>
      <w:r w:rsidRPr="009E6C7B">
        <w:rPr>
          <w:bCs/>
          <w:iCs/>
          <w:sz w:val="20"/>
          <w:szCs w:val="20"/>
        </w:rPr>
        <w:t>rotein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Simple d</w:t>
      </w:r>
      <w:r w:rsidRPr="009E6C7B">
        <w:rPr>
          <w:bCs/>
          <w:iCs/>
          <w:sz w:val="20"/>
          <w:szCs w:val="20"/>
        </w:rPr>
        <w:t>iffusion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22. What are the two forces that drive the diffusion of ions across the membrane?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What is the combination of these forces called?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23. What is </w:t>
      </w:r>
      <w:r w:rsidRPr="009E6C7B">
        <w:rPr>
          <w:bCs/>
          <w:i/>
          <w:iCs/>
          <w:sz w:val="20"/>
          <w:szCs w:val="20"/>
        </w:rPr>
        <w:t>cotransport</w:t>
      </w:r>
      <w:r w:rsidRPr="009E6C7B">
        <w:rPr>
          <w:bCs/>
          <w:iCs/>
          <w:sz w:val="20"/>
          <w:szCs w:val="20"/>
        </w:rPr>
        <w:t>? Explain how understanding it is used in our treatment of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diarrhea.</w:t>
      </w:r>
    </w:p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9E6C7B">
        <w:rPr>
          <w:b/>
          <w:bCs/>
          <w:i/>
          <w:iCs/>
          <w:sz w:val="20"/>
          <w:szCs w:val="20"/>
        </w:rPr>
        <w:t>Section 5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24. Define each of the following, and give a specific cellular example.</w:t>
      </w:r>
    </w:p>
    <w:p w:rsidR="00DE5C71" w:rsidRPr="00D509FF" w:rsidRDefault="00DE5C71" w:rsidP="00DE5C71">
      <w:pPr>
        <w:spacing w:after="0"/>
        <w:ind w:firstLine="720"/>
        <w:rPr>
          <w:bCs/>
          <w:i/>
          <w:iCs/>
          <w:sz w:val="20"/>
          <w:szCs w:val="20"/>
        </w:rPr>
      </w:pPr>
      <w:r w:rsidRPr="00D509FF">
        <w:rPr>
          <w:bCs/>
          <w:i/>
          <w:iCs/>
          <w:sz w:val="20"/>
          <w:szCs w:val="20"/>
        </w:rPr>
        <w:t>Exocytosis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Endocytosis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Receptor-</w:t>
      </w:r>
      <w:r>
        <w:rPr>
          <w:bCs/>
          <w:i/>
          <w:iCs/>
          <w:sz w:val="20"/>
          <w:szCs w:val="20"/>
        </w:rPr>
        <w:t>m</w:t>
      </w:r>
      <w:r w:rsidRPr="00D509FF">
        <w:rPr>
          <w:bCs/>
          <w:i/>
          <w:iCs/>
          <w:sz w:val="20"/>
          <w:szCs w:val="20"/>
        </w:rPr>
        <w:t>ediated</w:t>
      </w:r>
      <w:r>
        <w:rPr>
          <w:bCs/>
          <w:i/>
          <w:iCs/>
          <w:sz w:val="20"/>
          <w:szCs w:val="20"/>
        </w:rPr>
        <w:t xml:space="preserve"> e</w:t>
      </w:r>
      <w:r w:rsidRPr="00D509FF">
        <w:rPr>
          <w:bCs/>
          <w:i/>
          <w:iCs/>
          <w:sz w:val="20"/>
          <w:szCs w:val="20"/>
        </w:rPr>
        <w:t>ndocytosis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Phagocytosis</w:t>
      </w:r>
      <w:r>
        <w:rPr>
          <w:bCs/>
          <w:i/>
          <w:iCs/>
          <w:sz w:val="20"/>
          <w:szCs w:val="20"/>
        </w:rPr>
        <w:t xml:space="preserve">, </w:t>
      </w:r>
      <w:r w:rsidRPr="00D509FF">
        <w:rPr>
          <w:bCs/>
          <w:i/>
          <w:iCs/>
          <w:sz w:val="20"/>
          <w:szCs w:val="20"/>
        </w:rPr>
        <w:t>Pinocytosis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25. What is a </w:t>
      </w:r>
      <w:r w:rsidRPr="009E6C7B">
        <w:rPr>
          <w:bCs/>
          <w:i/>
          <w:iCs/>
          <w:sz w:val="20"/>
          <w:szCs w:val="20"/>
        </w:rPr>
        <w:t>ligand</w:t>
      </w:r>
      <w:r w:rsidRPr="009E6C7B">
        <w:rPr>
          <w:bCs/>
          <w:iCs/>
          <w:sz w:val="20"/>
          <w:szCs w:val="20"/>
        </w:rPr>
        <w:t>? What do ligands have to do with receptor-mediated endocytosis?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>26. Are the processes you described in question 21 active or passive transport?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Explain your response.</w:t>
      </w:r>
    </w:p>
    <w:p w:rsidR="00DE5C71" w:rsidRDefault="00DE5C71" w:rsidP="00DE5C71">
      <w:pPr>
        <w:spacing w:after="0"/>
        <w:rPr>
          <w:b/>
          <w:bCs/>
          <w:i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/>
          <w:bCs/>
          <w:i/>
          <w:iCs/>
          <w:sz w:val="20"/>
          <w:szCs w:val="20"/>
        </w:rPr>
      </w:pPr>
      <w:r w:rsidRPr="009E6C7B">
        <w:rPr>
          <w:b/>
          <w:bCs/>
          <w:i/>
          <w:iCs/>
          <w:sz w:val="20"/>
          <w:szCs w:val="20"/>
        </w:rPr>
        <w:t>Section 6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Th</w:t>
      </w:r>
      <w:r w:rsidRPr="009E6C7B">
        <w:rPr>
          <w:bCs/>
          <w:iCs/>
          <w:sz w:val="20"/>
          <w:szCs w:val="20"/>
        </w:rPr>
        <w:t>is one of the most difficult s</w:t>
      </w:r>
      <w:r>
        <w:rPr>
          <w:bCs/>
          <w:iCs/>
          <w:sz w:val="20"/>
          <w:szCs w:val="20"/>
        </w:rPr>
        <w:t xml:space="preserve">ections in the book because </w:t>
      </w:r>
      <w:r w:rsidRPr="009E6C7B">
        <w:rPr>
          <w:bCs/>
          <w:iCs/>
          <w:sz w:val="20"/>
          <w:szCs w:val="20"/>
        </w:rPr>
        <w:t>most of the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material will be completely new to you.</w:t>
      </w:r>
      <w:r>
        <w:rPr>
          <w:bCs/>
          <w:iCs/>
          <w:sz w:val="20"/>
          <w:szCs w:val="20"/>
        </w:rPr>
        <w:t xml:space="preserve"> Cell communication is </w:t>
      </w:r>
      <w:r w:rsidRPr="009E6C7B">
        <w:rPr>
          <w:bCs/>
          <w:iCs/>
          <w:sz w:val="20"/>
          <w:szCs w:val="20"/>
        </w:rPr>
        <w:t>not covered in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 xml:space="preserve">standard high school biology books, yet perhaps no other </w:t>
      </w:r>
      <w:r>
        <w:rPr>
          <w:bCs/>
          <w:iCs/>
          <w:sz w:val="20"/>
          <w:szCs w:val="20"/>
        </w:rPr>
        <w:t>aspect</w:t>
      </w:r>
      <w:r w:rsidRPr="009E6C7B">
        <w:rPr>
          <w:bCs/>
          <w:iCs/>
          <w:sz w:val="20"/>
          <w:szCs w:val="20"/>
        </w:rPr>
        <w:t xml:space="preserve"> of biology has grown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as much as cell</w:t>
      </w:r>
      <w:r>
        <w:rPr>
          <w:bCs/>
          <w:iCs/>
          <w:sz w:val="20"/>
          <w:szCs w:val="20"/>
        </w:rPr>
        <w:t xml:space="preserve"> signaling in the last decade</w:t>
      </w:r>
      <w:r w:rsidRPr="009E6C7B">
        <w:rPr>
          <w:bCs/>
          <w:iCs/>
          <w:sz w:val="20"/>
          <w:szCs w:val="20"/>
        </w:rPr>
        <w:t>. Take your time with this section, and you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will be rewarded with a knowledge base that will be most helpful in this course and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courses to come.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27. What is a </w:t>
      </w:r>
      <w:r w:rsidRPr="009E6C7B">
        <w:rPr>
          <w:bCs/>
          <w:i/>
          <w:iCs/>
          <w:sz w:val="20"/>
          <w:szCs w:val="20"/>
        </w:rPr>
        <w:t>signal transduction pathway</w:t>
      </w:r>
      <w:r w:rsidRPr="009E6C7B">
        <w:rPr>
          <w:bCs/>
          <w:iCs/>
          <w:sz w:val="20"/>
          <w:szCs w:val="20"/>
        </w:rPr>
        <w:t>?</w:t>
      </w:r>
    </w:p>
    <w:p w:rsidR="00DE5C71" w:rsidRPr="00951118" w:rsidRDefault="00DE5C71" w:rsidP="00DE5C71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28. Describe and give a specific example of each of the following: </w:t>
      </w:r>
      <w:r w:rsidRPr="00951118">
        <w:rPr>
          <w:bCs/>
          <w:i/>
          <w:iCs/>
          <w:sz w:val="20"/>
          <w:szCs w:val="20"/>
        </w:rPr>
        <w:t>Paracrine</w:t>
      </w:r>
      <w:r>
        <w:rPr>
          <w:bCs/>
          <w:iCs/>
          <w:sz w:val="20"/>
          <w:szCs w:val="20"/>
        </w:rPr>
        <w:t xml:space="preserve"> </w:t>
      </w:r>
      <w:r w:rsidRPr="00951118">
        <w:rPr>
          <w:bCs/>
          <w:i/>
          <w:iCs/>
          <w:sz w:val="20"/>
          <w:szCs w:val="20"/>
        </w:rPr>
        <w:t>signaling</w:t>
      </w:r>
      <w:r>
        <w:rPr>
          <w:bCs/>
          <w:iCs/>
          <w:sz w:val="20"/>
          <w:szCs w:val="20"/>
        </w:rPr>
        <w:t xml:space="preserve">, </w:t>
      </w:r>
      <w:r w:rsidRPr="00951118">
        <w:rPr>
          <w:bCs/>
          <w:i/>
          <w:iCs/>
          <w:sz w:val="20"/>
          <w:szCs w:val="20"/>
        </w:rPr>
        <w:t>Synaptic</w:t>
      </w:r>
      <w:r>
        <w:rPr>
          <w:bCs/>
          <w:iCs/>
          <w:sz w:val="20"/>
          <w:szCs w:val="20"/>
        </w:rPr>
        <w:t xml:space="preserve"> </w:t>
      </w:r>
      <w:r w:rsidRPr="00951118">
        <w:rPr>
          <w:bCs/>
          <w:i/>
          <w:iCs/>
          <w:sz w:val="20"/>
          <w:szCs w:val="20"/>
        </w:rPr>
        <w:t>signaling</w:t>
      </w: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t xml:space="preserve">29. How does a hormone qualify as a </w:t>
      </w:r>
      <w:r w:rsidRPr="009E6C7B">
        <w:rPr>
          <w:bCs/>
          <w:i/>
          <w:iCs/>
          <w:sz w:val="20"/>
          <w:szCs w:val="20"/>
        </w:rPr>
        <w:t xml:space="preserve">long-distance signaling </w:t>
      </w:r>
      <w:r w:rsidRPr="009E6C7B">
        <w:rPr>
          <w:bCs/>
          <w:iCs/>
          <w:sz w:val="20"/>
          <w:szCs w:val="20"/>
        </w:rPr>
        <w:t>example?</w:t>
      </w:r>
    </w:p>
    <w:p w:rsidR="00DE5C71" w:rsidRDefault="00DE5C71" w:rsidP="00DE5C71">
      <w:pPr>
        <w:spacing w:after="0"/>
        <w:rPr>
          <w:bCs/>
          <w:iCs/>
          <w:sz w:val="20"/>
          <w:szCs w:val="20"/>
        </w:rPr>
      </w:pPr>
    </w:p>
    <w:p w:rsidR="00DE5C71" w:rsidRDefault="00DE5C71" w:rsidP="00DE5C71">
      <w:pPr>
        <w:spacing w:after="0"/>
        <w:rPr>
          <w:bCs/>
          <w:iCs/>
          <w:sz w:val="20"/>
          <w:szCs w:val="20"/>
        </w:rPr>
      </w:pPr>
    </w:p>
    <w:p w:rsidR="00DE5C71" w:rsidRPr="009E6C7B" w:rsidRDefault="00DE5C71" w:rsidP="00DE5C71">
      <w:pPr>
        <w:spacing w:after="0"/>
        <w:rPr>
          <w:bCs/>
          <w:iCs/>
          <w:sz w:val="20"/>
          <w:szCs w:val="20"/>
        </w:rPr>
      </w:pPr>
      <w:r w:rsidRPr="009E6C7B">
        <w:rPr>
          <w:bCs/>
          <w:iCs/>
          <w:sz w:val="20"/>
          <w:szCs w:val="20"/>
        </w:rPr>
        <w:lastRenderedPageBreak/>
        <w:t>30. A signal transduction pathway has three stages. Use Figure 5.20 to explain each</w:t>
      </w:r>
      <w:r>
        <w:rPr>
          <w:bCs/>
          <w:iCs/>
          <w:sz w:val="20"/>
          <w:szCs w:val="20"/>
        </w:rPr>
        <w:t xml:space="preserve"> </w:t>
      </w:r>
      <w:r w:rsidRPr="009E6C7B">
        <w:rPr>
          <w:bCs/>
          <w:iCs/>
          <w:sz w:val="20"/>
          <w:szCs w:val="20"/>
        </w:rPr>
        <w:t>step.</w:t>
      </w:r>
    </w:p>
    <w:p w:rsidR="00DE5C71" w:rsidRPr="00951118" w:rsidRDefault="00DE5C71" w:rsidP="00DE5C71">
      <w:pPr>
        <w:spacing w:after="0"/>
        <w:ind w:firstLine="720"/>
        <w:rPr>
          <w:bCs/>
          <w:iCs/>
          <w:sz w:val="20"/>
          <w:szCs w:val="20"/>
        </w:rPr>
      </w:pPr>
      <w:proofErr w:type="gramStart"/>
      <w:r w:rsidRPr="009E6C7B">
        <w:rPr>
          <w:bCs/>
          <w:iCs/>
          <w:sz w:val="20"/>
          <w:szCs w:val="20"/>
        </w:rPr>
        <w:t>a</w:t>
      </w:r>
      <w:proofErr w:type="gramEnd"/>
      <w:r w:rsidRPr="009E6C7B">
        <w:rPr>
          <w:bCs/>
          <w:iCs/>
          <w:sz w:val="20"/>
          <w:szCs w:val="20"/>
        </w:rPr>
        <w:t>. reception</w:t>
      </w:r>
      <w:r>
        <w:rPr>
          <w:bCs/>
          <w:iCs/>
          <w:sz w:val="20"/>
          <w:szCs w:val="20"/>
        </w:rPr>
        <w:tab/>
      </w:r>
      <w:r w:rsidRPr="009E6C7B">
        <w:t xml:space="preserve">b. </w:t>
      </w:r>
      <w:r w:rsidRPr="009E6C7B">
        <w:rPr>
          <w:bCs/>
        </w:rPr>
        <w:t>transduction</w:t>
      </w:r>
      <w:r>
        <w:tab/>
      </w:r>
      <w:r>
        <w:tab/>
      </w:r>
      <w:r w:rsidRPr="009E6C7B">
        <w:t>c</w:t>
      </w:r>
      <w:r w:rsidRPr="009E6C7B">
        <w:rPr>
          <w:bCs/>
        </w:rPr>
        <w:t>. response</w:t>
      </w:r>
    </w:p>
    <w:p w:rsidR="00DE5C71" w:rsidRPr="009E6C7B" w:rsidRDefault="00DE5C71" w:rsidP="00DE5C71">
      <w:pPr>
        <w:spacing w:after="0"/>
      </w:pPr>
      <w:r w:rsidRPr="009E6C7B">
        <w:t xml:space="preserve">31. Explain the term </w:t>
      </w:r>
      <w:r w:rsidRPr="009E6C7B">
        <w:rPr>
          <w:i/>
          <w:iCs/>
        </w:rPr>
        <w:t>ligand</w:t>
      </w:r>
      <w:r w:rsidRPr="009E6C7B">
        <w:t>. (This term is not restricted to cell signaling. You will see it in</w:t>
      </w:r>
      <w:r>
        <w:t xml:space="preserve"> </w:t>
      </w:r>
      <w:r w:rsidRPr="009E6C7B">
        <w:t>other situations during the year.)</w:t>
      </w:r>
    </w:p>
    <w:p w:rsidR="00DE5C71" w:rsidRPr="009E6C7B" w:rsidRDefault="00DE5C71" w:rsidP="00DE5C71">
      <w:pPr>
        <w:spacing w:after="0"/>
      </w:pPr>
      <w:r w:rsidRPr="009E6C7B">
        <w:t xml:space="preserve">32. Describe the role of the three components of a </w:t>
      </w:r>
      <w:r w:rsidRPr="009E6C7B">
        <w:rPr>
          <w:i/>
          <w:iCs/>
        </w:rPr>
        <w:t>G protein-coupled receptor</w:t>
      </w:r>
      <w:r w:rsidRPr="009E6C7B">
        <w:t>.</w:t>
      </w:r>
    </w:p>
    <w:p w:rsidR="00DE5C71" w:rsidRPr="009E6C7B" w:rsidRDefault="00DE5C71" w:rsidP="00DE5C71">
      <w:pPr>
        <w:spacing w:after="0"/>
        <w:ind w:firstLine="720"/>
      </w:pPr>
      <w:r w:rsidRPr="009E6C7B">
        <w:t xml:space="preserve">a. </w:t>
      </w:r>
      <w:r w:rsidRPr="009E6C7B">
        <w:rPr>
          <w:bCs/>
        </w:rPr>
        <w:t>G protein-coupled receptor</w:t>
      </w:r>
      <w:r>
        <w:tab/>
      </w:r>
      <w:r>
        <w:tab/>
      </w:r>
      <w:r w:rsidRPr="009E6C7B">
        <w:t xml:space="preserve">b. </w:t>
      </w:r>
      <w:r w:rsidRPr="009E6C7B">
        <w:rPr>
          <w:bCs/>
        </w:rPr>
        <w:t>G protein</w:t>
      </w:r>
      <w:r>
        <w:tab/>
      </w:r>
      <w:r>
        <w:tab/>
      </w:r>
      <w:r w:rsidRPr="009E6C7B">
        <w:t xml:space="preserve">c. </w:t>
      </w:r>
      <w:r w:rsidRPr="009E6C7B">
        <w:rPr>
          <w:bCs/>
        </w:rPr>
        <w:t>GDP</w:t>
      </w:r>
    </w:p>
    <w:p w:rsidR="00DE5C71" w:rsidRPr="009E6C7B" w:rsidRDefault="00DE5C71" w:rsidP="00DE5C71">
      <w:pPr>
        <w:spacing w:after="0"/>
      </w:pPr>
      <w:r w:rsidRPr="009E6C7B">
        <w:t>33. Equally important to starting a signal is stopping a signal. (Failure to do so can lead</w:t>
      </w:r>
      <w:r>
        <w:t xml:space="preserve"> </w:t>
      </w:r>
      <w:r w:rsidRPr="009E6C7B">
        <w:t>to serious problems, like cancer.) Describe how the signal is halted.</w:t>
      </w:r>
    </w:p>
    <w:p w:rsidR="00DE5C71" w:rsidRPr="009E6C7B" w:rsidRDefault="00DE5C71" w:rsidP="00DE5C71">
      <w:pPr>
        <w:spacing w:after="0"/>
      </w:pPr>
      <w:r w:rsidRPr="009E6C7B">
        <w:t xml:space="preserve">34. What activates a G protein? </w:t>
      </w:r>
    </w:p>
    <w:p w:rsidR="00DE5C71" w:rsidRPr="009E6C7B" w:rsidRDefault="00DE5C71" w:rsidP="00DE5C71">
      <w:pPr>
        <w:spacing w:after="0"/>
      </w:pPr>
      <w:r w:rsidRPr="009E6C7B">
        <w:t xml:space="preserve">35. A G protein is also a </w:t>
      </w:r>
      <w:proofErr w:type="spellStart"/>
      <w:r w:rsidRPr="009E6C7B">
        <w:t>GTPase</w:t>
      </w:r>
      <w:proofErr w:type="spellEnd"/>
      <w:r w:rsidRPr="009E6C7B">
        <w:t xml:space="preserve"> enzyme. Why is this important?</w:t>
      </w:r>
    </w:p>
    <w:p w:rsidR="00DE5C71" w:rsidRPr="009E6C7B" w:rsidRDefault="00DE5C71" w:rsidP="00DE5C71">
      <w:pPr>
        <w:spacing w:after="0"/>
      </w:pPr>
      <w:r w:rsidRPr="009E6C7B">
        <w:t xml:space="preserve">36. Look next at </w:t>
      </w:r>
      <w:r w:rsidRPr="009E6C7B">
        <w:rPr>
          <w:i/>
          <w:iCs/>
        </w:rPr>
        <w:t>ion channel receptors</w:t>
      </w:r>
      <w:r w:rsidRPr="009E6C7B">
        <w:t>. This figure shows the flow of ions into the cell.</w:t>
      </w:r>
      <w:r>
        <w:t xml:space="preserve"> </w:t>
      </w:r>
      <w:r w:rsidRPr="009E6C7B">
        <w:t>Ion channel receptors can also stop the flow of ions. These comparatively simple</w:t>
      </w:r>
      <w:r>
        <w:t xml:space="preserve"> </w:t>
      </w:r>
      <w:r w:rsidRPr="009E6C7B">
        <w:t>membrane receptors are explained in three steps. Explain the role of the following</w:t>
      </w:r>
      <w:r>
        <w:t xml:space="preserve"> </w:t>
      </w:r>
      <w:r w:rsidRPr="009E6C7B">
        <w:t>mo</w:t>
      </w:r>
      <w:r>
        <w:t xml:space="preserve">lecules: </w:t>
      </w:r>
      <w:r w:rsidRPr="009E6C7B">
        <w:rPr>
          <w:bCs/>
        </w:rPr>
        <w:t>a. ligand</w:t>
      </w:r>
      <w:r>
        <w:tab/>
      </w:r>
      <w:r w:rsidRPr="009E6C7B">
        <w:t xml:space="preserve">b. </w:t>
      </w:r>
      <w:r w:rsidRPr="009E6C7B">
        <w:rPr>
          <w:bCs/>
        </w:rPr>
        <w:t>ligand-gated ion channel receptor</w:t>
      </w:r>
      <w:r>
        <w:tab/>
        <w:t xml:space="preserve">  </w:t>
      </w:r>
      <w:r w:rsidRPr="009E6C7B">
        <w:t xml:space="preserve">c. </w:t>
      </w:r>
      <w:r w:rsidRPr="009E6C7B">
        <w:rPr>
          <w:bCs/>
        </w:rPr>
        <w:t>ions</w:t>
      </w:r>
      <w:r w:rsidRPr="009E6C7B">
        <w:t>:</w:t>
      </w:r>
    </w:p>
    <w:p w:rsidR="00DE5C71" w:rsidRPr="009E6C7B" w:rsidRDefault="00DE5C71" w:rsidP="00DE5C71">
      <w:pPr>
        <w:spacing w:after="0"/>
      </w:pPr>
      <w:r w:rsidRPr="009E6C7B">
        <w:t>37. Figure 5.22 shows what has happened with the binding of the ligand to the receptor.</w:t>
      </w:r>
      <w:r>
        <w:t xml:space="preserve"> </w:t>
      </w:r>
      <w:r w:rsidRPr="009E6C7B">
        <w:t>Explain what occurs.</w:t>
      </w:r>
    </w:p>
    <w:p w:rsidR="00DE5C71" w:rsidRPr="009E6C7B" w:rsidRDefault="00DE5C71" w:rsidP="00DE5C71">
      <w:pPr>
        <w:spacing w:after="0"/>
      </w:pPr>
      <w:r w:rsidRPr="009E6C7B">
        <w:t>38. The ligand attachment to the receptor is brief. Explain what happens as the ligand</w:t>
      </w:r>
      <w:r>
        <w:t xml:space="preserve"> </w:t>
      </w:r>
      <w:r w:rsidRPr="009E6C7B">
        <w:t>dissociates.</w:t>
      </w:r>
    </w:p>
    <w:p w:rsidR="00DE5C71" w:rsidRPr="00383964" w:rsidRDefault="00DE5C71" w:rsidP="00DE5C71">
      <w:pPr>
        <w:spacing w:after="0"/>
        <w:rPr>
          <w:i/>
          <w:iCs/>
        </w:rPr>
      </w:pPr>
      <w:r w:rsidRPr="009E6C7B">
        <w:t xml:space="preserve">39. In what body system are </w:t>
      </w:r>
      <w:r w:rsidRPr="009E6C7B">
        <w:rPr>
          <w:i/>
          <w:iCs/>
        </w:rPr>
        <w:t xml:space="preserve">ligand-gated ion channels </w:t>
      </w:r>
      <w:r w:rsidRPr="009E6C7B">
        <w:t xml:space="preserve">and </w:t>
      </w:r>
      <w:r w:rsidRPr="009E6C7B">
        <w:rPr>
          <w:i/>
          <w:iCs/>
        </w:rPr>
        <w:t>voltage-gated ion channels</w:t>
      </w:r>
      <w:r>
        <w:rPr>
          <w:i/>
          <w:iCs/>
        </w:rPr>
        <w:t xml:space="preserve"> </w:t>
      </w:r>
      <w:r w:rsidRPr="009E6C7B">
        <w:t>of particular importance?</w:t>
      </w:r>
    </w:p>
    <w:p w:rsidR="00DE5C71" w:rsidRPr="009E6C7B" w:rsidRDefault="00DE5C71" w:rsidP="00DE5C71">
      <w:pPr>
        <w:spacing w:after="0"/>
      </w:pPr>
      <w:r w:rsidRPr="009E6C7B">
        <w:t>40. Intracellular receptors are found either in the cytoplasm or nucleus of target cells. In</w:t>
      </w:r>
      <w:r>
        <w:t xml:space="preserve"> </w:t>
      </w:r>
      <w:r w:rsidRPr="009E6C7B">
        <w:t>order to be able to pass through the plasma membrane, the chemical messengers</w:t>
      </w:r>
      <w:r>
        <w:t xml:space="preserve"> </w:t>
      </w:r>
      <w:r w:rsidRPr="009E6C7B">
        <w:t>are either hydrophobic or</w:t>
      </w:r>
      <w:r>
        <w:t xml:space="preserve"> very small, like nitric oxide. </w:t>
      </w:r>
      <w:r w:rsidRPr="009E6C7B">
        <w:t>Referring to Figure 5.23,</w:t>
      </w:r>
      <w:r>
        <w:t xml:space="preserve"> </w:t>
      </w:r>
      <w:r w:rsidRPr="009E6C7B">
        <w:t>explain how testosterone, a hydrophobic steroid hormone, works as an intracellular</w:t>
      </w:r>
      <w:r>
        <w:t xml:space="preserve"> </w:t>
      </w:r>
      <w:r w:rsidRPr="009E6C7B">
        <w:t>receptor.</w:t>
      </w:r>
    </w:p>
    <w:p w:rsidR="00DE5C71" w:rsidRPr="009E6C7B" w:rsidRDefault="00DE5C71" w:rsidP="00DE5C71">
      <w:pPr>
        <w:spacing w:after="0"/>
      </w:pPr>
      <w:r w:rsidRPr="009E6C7B">
        <w:t>41. What are two benefits of multistep pathways like the one in Figure 5.23 in your</w:t>
      </w:r>
      <w:r>
        <w:t xml:space="preserve"> </w:t>
      </w:r>
      <w:r w:rsidRPr="009E6C7B">
        <w:t>book?</w:t>
      </w:r>
    </w:p>
    <w:p w:rsidR="00DE5C71" w:rsidRPr="009E6C7B" w:rsidRDefault="00DE5C71" w:rsidP="00DE5C71">
      <w:pPr>
        <w:spacing w:after="0"/>
      </w:pPr>
      <w:r w:rsidRPr="009E6C7B">
        <w:t>42. Explain the role in transduction of these two categories of enzymes</w:t>
      </w:r>
      <w:r>
        <w:t xml:space="preserve">: </w:t>
      </w:r>
      <w:r w:rsidRPr="009E6C7B">
        <w:rPr>
          <w:bCs/>
        </w:rPr>
        <w:t>protein kinase</w:t>
      </w:r>
      <w:r>
        <w:t xml:space="preserve">, </w:t>
      </w:r>
      <w:r w:rsidRPr="009E6C7B">
        <w:rPr>
          <w:bCs/>
        </w:rPr>
        <w:t>protein phosphatases</w:t>
      </w:r>
    </w:p>
    <w:p w:rsidR="00DE5C71" w:rsidRPr="009E6C7B" w:rsidRDefault="00DE5C71" w:rsidP="00DE5C71">
      <w:pPr>
        <w:spacing w:after="0"/>
      </w:pPr>
      <w:r w:rsidRPr="009E6C7B">
        <w:t>43. What is the difference between a first messenger and a second messenger?</w:t>
      </w:r>
    </w:p>
    <w:p w:rsidR="00DE5C71" w:rsidRPr="009E6C7B" w:rsidRDefault="00DE5C71" w:rsidP="00DE5C71">
      <w:pPr>
        <w:spacing w:after="0"/>
      </w:pPr>
      <w:r w:rsidRPr="009E6C7B">
        <w:t xml:space="preserve">44. Two common </w:t>
      </w:r>
      <w:r w:rsidRPr="009E6C7B">
        <w:rPr>
          <w:i/>
          <w:iCs/>
        </w:rPr>
        <w:t xml:space="preserve">second messengers </w:t>
      </w:r>
      <w:r w:rsidRPr="009E6C7B">
        <w:t xml:space="preserve">are </w:t>
      </w:r>
      <w:r w:rsidRPr="009E6C7B">
        <w:rPr>
          <w:i/>
          <w:iCs/>
        </w:rPr>
        <w:t xml:space="preserve">cyclic AMP </w:t>
      </w:r>
      <w:r w:rsidRPr="009E6C7B">
        <w:t>(</w:t>
      </w:r>
      <w:proofErr w:type="spellStart"/>
      <w:r w:rsidRPr="009E6C7B">
        <w:rPr>
          <w:i/>
          <w:iCs/>
        </w:rPr>
        <w:t>cAMP</w:t>
      </w:r>
      <w:proofErr w:type="spellEnd"/>
      <w:r w:rsidRPr="009E6C7B">
        <w:t xml:space="preserve">) and </w:t>
      </w:r>
      <w:r w:rsidRPr="009E6C7B">
        <w:rPr>
          <w:i/>
          <w:iCs/>
        </w:rPr>
        <w:t xml:space="preserve">calcium ions </w:t>
      </w:r>
      <w:r w:rsidRPr="009E6C7B">
        <w:t>(Ca2+).</w:t>
      </w:r>
      <w:r>
        <w:t xml:space="preserve"> </w:t>
      </w:r>
      <w:r w:rsidRPr="009E6C7B">
        <w:t xml:space="preserve">Explain the role of the second messenger </w:t>
      </w:r>
      <w:proofErr w:type="spellStart"/>
      <w:r w:rsidRPr="009E6C7B">
        <w:t>cAMP</w:t>
      </w:r>
      <w:proofErr w:type="spellEnd"/>
      <w:r w:rsidRPr="009E6C7B">
        <w:t xml:space="preserve"> in Figure 5.25 in the text.</w:t>
      </w:r>
    </w:p>
    <w:p w:rsidR="00DE5C71" w:rsidRPr="00383964" w:rsidRDefault="00DE5C71" w:rsidP="00DE5C71">
      <w:pPr>
        <w:spacing w:after="0"/>
        <w:rPr>
          <w:i/>
          <w:iCs/>
        </w:rPr>
      </w:pPr>
      <w:r w:rsidRPr="009E6C7B">
        <w:t xml:space="preserve">45. What is the important relationship between the second messenger and </w:t>
      </w:r>
      <w:r w:rsidRPr="009E6C7B">
        <w:rPr>
          <w:i/>
          <w:iCs/>
        </w:rPr>
        <w:t>protein</w:t>
      </w:r>
      <w:r>
        <w:rPr>
          <w:i/>
          <w:iCs/>
        </w:rPr>
        <w:t xml:space="preserve"> </w:t>
      </w:r>
      <w:r w:rsidRPr="009E6C7B">
        <w:rPr>
          <w:i/>
          <w:iCs/>
        </w:rPr>
        <w:t>kinase A</w:t>
      </w:r>
      <w:r w:rsidRPr="009E6C7B">
        <w:t>?</w:t>
      </w:r>
    </w:p>
    <w:p w:rsidR="00DE5C71" w:rsidRPr="009E6C7B" w:rsidRDefault="00DE5C71" w:rsidP="00DE5C71">
      <w:pPr>
        <w:spacing w:after="0"/>
      </w:pPr>
      <w:r w:rsidRPr="009E6C7B">
        <w:t>46. Figure 5.25 explains a cellular response is initiated; how might that response be</w:t>
      </w:r>
      <w:r>
        <w:t xml:space="preserve"> </w:t>
      </w:r>
      <w:r w:rsidRPr="009E6C7B">
        <w:t>inhibited?</w:t>
      </w:r>
    </w:p>
    <w:p w:rsidR="00DE5C71" w:rsidRPr="009E6C7B" w:rsidRDefault="00DE5C71" w:rsidP="00DE5C71">
      <w:pPr>
        <w:spacing w:after="0"/>
      </w:pPr>
      <w:r w:rsidRPr="009E6C7B">
        <w:t>47. Use your new knowledge of cell signaling to explain the mechanism of disease in</w:t>
      </w:r>
      <w:r>
        <w:t xml:space="preserve"> </w:t>
      </w:r>
      <w:r w:rsidRPr="009E6C7B">
        <w:t>cholera.</w:t>
      </w:r>
    </w:p>
    <w:p w:rsidR="00DE5C71" w:rsidRPr="009E6C7B" w:rsidRDefault="00DE5C71" w:rsidP="00DE5C71">
      <w:pPr>
        <w:spacing w:after="0"/>
      </w:pPr>
      <w:r w:rsidRPr="009E6C7B">
        <w:t>48. When cell signaling causes a nuclear response, what normally happens?</w:t>
      </w:r>
    </w:p>
    <w:p w:rsidR="00DE5C71" w:rsidRPr="009E6C7B" w:rsidRDefault="00DE5C71" w:rsidP="00DE5C71">
      <w:pPr>
        <w:spacing w:after="0"/>
      </w:pPr>
      <w:r w:rsidRPr="009E6C7B">
        <w:t>49. When cell signaling causes a cytoplasmic response, what normally happens?</w:t>
      </w:r>
    </w:p>
    <w:p w:rsidR="00DE5C71" w:rsidRDefault="00DE5C71" w:rsidP="00DE5C71">
      <w:pPr>
        <w:spacing w:after="0"/>
        <w:rPr>
          <w:bCs/>
          <w:iCs/>
          <w:sz w:val="20"/>
          <w:szCs w:val="20"/>
        </w:rPr>
      </w:pPr>
    </w:p>
    <w:p w:rsidR="00DE5C71" w:rsidRDefault="00DE5C71" w:rsidP="00DE5C71">
      <w:pPr>
        <w:spacing w:after="0"/>
        <w:rPr>
          <w:bCs/>
          <w:iCs/>
          <w:sz w:val="20"/>
          <w:szCs w:val="20"/>
        </w:rPr>
      </w:pPr>
    </w:p>
    <w:p w:rsidR="00DE5C71" w:rsidRDefault="00DE5C71" w:rsidP="00DE5C71"/>
    <w:p w:rsidR="00827B3B" w:rsidRDefault="00827B3B" w:rsidP="00DE5C71">
      <w:pPr>
        <w:spacing w:after="0"/>
      </w:pPr>
      <w:bookmarkStart w:id="0" w:name="_GoBack"/>
      <w:bookmarkEnd w:id="0"/>
    </w:p>
    <w:sectPr w:rsidR="00827B3B" w:rsidSect="007A3D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1"/>
    <w:rsid w:val="004E0013"/>
    <w:rsid w:val="00827B3B"/>
    <w:rsid w:val="00D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F9837-1C8D-47E2-AF37-83225FA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David</dc:creator>
  <cp:keywords/>
  <dc:description/>
  <cp:lastModifiedBy>Mundy, David</cp:lastModifiedBy>
  <cp:revision>1</cp:revision>
  <dcterms:created xsi:type="dcterms:W3CDTF">2019-11-25T15:48:00Z</dcterms:created>
  <dcterms:modified xsi:type="dcterms:W3CDTF">2019-11-25T15:49:00Z</dcterms:modified>
</cp:coreProperties>
</file>